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6F2C" w14:textId="7DFCFB09" w:rsidR="00936012" w:rsidRPr="00936012" w:rsidRDefault="00936012" w:rsidP="009360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ИЗВЕШТАЈ О РАДУ И ФИНАНСИЈСКОМ ПОСЛОВАЊУ</w:t>
      </w:r>
      <w:r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 xml:space="preserve"> ОДБОЈКАШКОГ КЛУБА „НАПРЕДАК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ЗА 2024. ГОДИНУ</w:t>
      </w:r>
    </w:p>
    <w:p w14:paraId="3DBEA44E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ОРГАНИЗАЦИОНА СТРУКТУРА И АКТИВНОСТИ</w:t>
      </w:r>
    </w:p>
    <w:p w14:paraId="55B21C73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У 2024. години Одбојкашки клуб „Напредак“ реализовао је планиране активности у складу са програмским циљевима, одлукама Управног одбора и одобреним средствима. Рад клуба био је усмерен на развој и унапређење такмичарских и школских селекција, промоцију одбојке међу децом и младима, као и активно учешће у такмичењима у организацији Одбојкашког савеза Србије.</w:t>
      </w:r>
    </w:p>
    <w:p w14:paraId="2CFA58FF" w14:textId="57824D1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Активности</w:t>
      </w:r>
      <w:r w:rsidR="002A3B27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 xml:space="preserve"> су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обухватиле:</w:t>
      </w:r>
    </w:p>
    <w:p w14:paraId="1B34F3B9" w14:textId="77777777" w:rsidR="00936012" w:rsidRPr="00936012" w:rsidRDefault="00936012" w:rsidP="00936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редовне тренинге за све селекције (пионири, кадети, сениори и пионирке),</w:t>
      </w:r>
    </w:p>
    <w:p w14:paraId="5976C5D0" w14:textId="77777777" w:rsidR="00936012" w:rsidRPr="00936012" w:rsidRDefault="00936012" w:rsidP="00936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учешће у Регионалној лиги Запад,</w:t>
      </w:r>
    </w:p>
    <w:p w14:paraId="3C8FB2F3" w14:textId="77777777" w:rsidR="00936012" w:rsidRPr="00936012" w:rsidRDefault="00936012" w:rsidP="00936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организацију тренинга у школи одбојке,</w:t>
      </w:r>
    </w:p>
    <w:p w14:paraId="6FD0EDD0" w14:textId="77777777" w:rsidR="00936012" w:rsidRPr="00936012" w:rsidRDefault="00936012" w:rsidP="00936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стручна усавршавања тренера (учешће на семинарима),</w:t>
      </w:r>
    </w:p>
    <w:p w14:paraId="3D404717" w14:textId="77777777" w:rsidR="00936012" w:rsidRPr="00936012" w:rsidRDefault="00936012" w:rsidP="00936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здравствене прегледе спортиста,</w:t>
      </w:r>
    </w:p>
    <w:p w14:paraId="65F40104" w14:textId="77777777" w:rsidR="00936012" w:rsidRPr="00936012" w:rsidRDefault="00936012" w:rsidP="00936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редовне седнице органа управљања.</w:t>
      </w:r>
    </w:p>
    <w:p w14:paraId="5CD7D11D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Клуб није имао запослених у радном односу, већ је реализовао активности ангажовањем стручних сарадника и тренера по уговору.</w:t>
      </w:r>
    </w:p>
    <w:p w14:paraId="5E7E3D7E" w14:textId="77777777" w:rsidR="00936012" w:rsidRPr="00936012" w:rsidRDefault="00000000" w:rsidP="0093601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9B2632D">
          <v:rect id="_x0000_i1025" style="width:0;height:1.5pt" o:hralign="center" o:hrstd="t" o:hr="t" fillcolor="#a0a0a0" stroked="f"/>
        </w:pict>
      </w:r>
    </w:p>
    <w:p w14:paraId="2C0A038F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 ФИНАНСИЈСКО ПОСЛОВАЊЕ</w:t>
      </w:r>
    </w:p>
    <w:p w14:paraId="1737574C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 xml:space="preserve">У 2024. години укупан приход клуба износио је 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1.200.000 РСД</w:t>
      </w: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, од чега:</w:t>
      </w:r>
    </w:p>
    <w:p w14:paraId="411CC9FD" w14:textId="77777777" w:rsidR="00936012" w:rsidRPr="00936012" w:rsidRDefault="00936012" w:rsidP="00936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 xml:space="preserve">из буџета града Шапца: 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800.000 РСД</w:t>
      </w:r>
    </w:p>
    <w:p w14:paraId="087DBE6A" w14:textId="77777777" w:rsidR="00936012" w:rsidRPr="00936012" w:rsidRDefault="00936012" w:rsidP="00936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 xml:space="preserve">од спонзора: 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200.000 РСД</w:t>
      </w:r>
    </w:p>
    <w:p w14:paraId="5AFE9144" w14:textId="77777777" w:rsidR="00936012" w:rsidRPr="00936012" w:rsidRDefault="00936012" w:rsidP="00936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 xml:space="preserve">од донација: 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50.000 РСД</w:t>
      </w:r>
    </w:p>
    <w:p w14:paraId="7317D6B6" w14:textId="77777777" w:rsidR="00936012" w:rsidRPr="00936012" w:rsidRDefault="00936012" w:rsidP="00936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 xml:space="preserve">од чланарина: 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150.000 РСД</w:t>
      </w:r>
    </w:p>
    <w:p w14:paraId="7494EB5E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Клуб није имао дуговања, блокаде рачуна нити судске спорове. Сва средства су утрошена у складу са наменом, уз пратећу документацију.</w:t>
      </w:r>
    </w:p>
    <w:p w14:paraId="10165AAE" w14:textId="77777777" w:rsidR="00936012" w:rsidRPr="00936012" w:rsidRDefault="00000000" w:rsidP="0093601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937A5C">
          <v:rect id="_x0000_i1026" style="width:0;height:1.5pt" o:hralign="center" o:hrstd="t" o:hr="t" fillcolor="#a0a0a0" stroked="f"/>
        </w:pict>
      </w:r>
    </w:p>
    <w:p w14:paraId="44A17D7B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 СТРУКТУРА РАСХОДА ЗА 2024. ГОДИНУ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5018"/>
        <w:gridCol w:w="1428"/>
      </w:tblGrid>
      <w:tr w:rsidR="00936012" w:rsidRPr="00936012" w14:paraId="35EC9514" w14:textId="77777777" w:rsidTr="009360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57C156" w14:textId="77777777" w:rsidR="00936012" w:rsidRPr="00936012" w:rsidRDefault="00936012" w:rsidP="0093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Ред. бр.</w:t>
            </w:r>
          </w:p>
        </w:tc>
        <w:tc>
          <w:tcPr>
            <w:tcW w:w="0" w:type="auto"/>
            <w:vAlign w:val="center"/>
            <w:hideMark/>
          </w:tcPr>
          <w:p w14:paraId="7BA0B80F" w14:textId="77777777" w:rsidR="00936012" w:rsidRPr="00936012" w:rsidRDefault="00936012" w:rsidP="0093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Врста трошка</w:t>
            </w:r>
          </w:p>
        </w:tc>
        <w:tc>
          <w:tcPr>
            <w:tcW w:w="0" w:type="auto"/>
            <w:vAlign w:val="center"/>
            <w:hideMark/>
          </w:tcPr>
          <w:p w14:paraId="5FC22404" w14:textId="77777777" w:rsidR="00936012" w:rsidRPr="00936012" w:rsidRDefault="00936012" w:rsidP="0093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Износ (РСД)</w:t>
            </w:r>
          </w:p>
        </w:tc>
      </w:tr>
      <w:tr w:rsidR="00936012" w:rsidRPr="00936012" w14:paraId="2B58BBD3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0021F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6FE41A4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Куповина спортске опреме (лопте, дресови)</w:t>
            </w:r>
          </w:p>
        </w:tc>
        <w:tc>
          <w:tcPr>
            <w:tcW w:w="0" w:type="auto"/>
            <w:vAlign w:val="center"/>
            <w:hideMark/>
          </w:tcPr>
          <w:p w14:paraId="13291D61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250.000</w:t>
            </w:r>
          </w:p>
        </w:tc>
      </w:tr>
      <w:tr w:rsidR="00936012" w:rsidRPr="00936012" w14:paraId="0ACB4D65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A603A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BA4AFE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Трошкови смештаја и исхране током такмичења</w:t>
            </w:r>
          </w:p>
        </w:tc>
        <w:tc>
          <w:tcPr>
            <w:tcW w:w="0" w:type="auto"/>
            <w:vAlign w:val="center"/>
            <w:hideMark/>
          </w:tcPr>
          <w:p w14:paraId="5FDBB568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300.000</w:t>
            </w:r>
          </w:p>
        </w:tc>
      </w:tr>
      <w:tr w:rsidR="00936012" w:rsidRPr="00936012" w14:paraId="6D6A0733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4E3C6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D82F2BB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Изнајмљивање спортских сала</w:t>
            </w:r>
          </w:p>
        </w:tc>
        <w:tc>
          <w:tcPr>
            <w:tcW w:w="0" w:type="auto"/>
            <w:vAlign w:val="center"/>
            <w:hideMark/>
          </w:tcPr>
          <w:p w14:paraId="43A6B491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150.000</w:t>
            </w:r>
          </w:p>
        </w:tc>
      </w:tr>
      <w:tr w:rsidR="00936012" w:rsidRPr="00936012" w14:paraId="39070692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31848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66E7333B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Хонорари за тренере и техничку подршку</w:t>
            </w:r>
          </w:p>
        </w:tc>
        <w:tc>
          <w:tcPr>
            <w:tcW w:w="0" w:type="auto"/>
            <w:vAlign w:val="center"/>
            <w:hideMark/>
          </w:tcPr>
          <w:p w14:paraId="4EA55DA9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300.000</w:t>
            </w:r>
          </w:p>
        </w:tc>
      </w:tr>
      <w:tr w:rsidR="00936012" w:rsidRPr="00936012" w14:paraId="268CE020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3D146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AD05A27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Здравствени прегледи спортиста</w:t>
            </w:r>
          </w:p>
        </w:tc>
        <w:tc>
          <w:tcPr>
            <w:tcW w:w="0" w:type="auto"/>
            <w:vAlign w:val="center"/>
            <w:hideMark/>
          </w:tcPr>
          <w:p w14:paraId="761F36F9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100.000</w:t>
            </w:r>
          </w:p>
        </w:tc>
      </w:tr>
      <w:tr w:rsidR="00936012" w:rsidRPr="00936012" w14:paraId="4C72405D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EF43C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26C55A5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Стручно усавршавање и чланарине (ОСС)</w:t>
            </w:r>
          </w:p>
        </w:tc>
        <w:tc>
          <w:tcPr>
            <w:tcW w:w="0" w:type="auto"/>
            <w:vAlign w:val="center"/>
            <w:hideMark/>
          </w:tcPr>
          <w:p w14:paraId="411E8F75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50.000</w:t>
            </w:r>
          </w:p>
        </w:tc>
      </w:tr>
      <w:tr w:rsidR="00936012" w:rsidRPr="00936012" w14:paraId="6116D439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C06DA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C3FB596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Канцеларијски и технички трошкови</w:t>
            </w:r>
          </w:p>
        </w:tc>
        <w:tc>
          <w:tcPr>
            <w:tcW w:w="0" w:type="auto"/>
            <w:vAlign w:val="center"/>
            <w:hideMark/>
          </w:tcPr>
          <w:p w14:paraId="0325ED8C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50.000</w:t>
            </w:r>
          </w:p>
        </w:tc>
      </w:tr>
      <w:tr w:rsidR="00936012" w:rsidRPr="00936012" w14:paraId="666255CF" w14:textId="77777777" w:rsidTr="009360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869AC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Укупно</w:t>
            </w:r>
          </w:p>
        </w:tc>
        <w:tc>
          <w:tcPr>
            <w:tcW w:w="0" w:type="auto"/>
            <w:vAlign w:val="center"/>
            <w:hideMark/>
          </w:tcPr>
          <w:p w14:paraId="605AC998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F4AB75" w14:textId="77777777" w:rsidR="00936012" w:rsidRPr="00936012" w:rsidRDefault="00936012" w:rsidP="00936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3601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1.200.000</w:t>
            </w:r>
          </w:p>
        </w:tc>
      </w:tr>
    </w:tbl>
    <w:p w14:paraId="6582C9C7" w14:textId="77777777" w:rsidR="00936012" w:rsidRPr="00936012" w:rsidRDefault="00000000" w:rsidP="0093601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3C9DA10">
          <v:rect id="_x0000_i1027" style="width:0;height:1.5pt" o:hralign="center" o:hrstd="t" o:hr="t" fillcolor="#a0a0a0" stroked="f"/>
        </w:pict>
      </w:r>
    </w:p>
    <w:p w14:paraId="6583C07E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 ЗАКЉУЧАК</w:t>
      </w:r>
    </w:p>
    <w:p w14:paraId="0A7C7C84" w14:textId="77777777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kern w:val="0"/>
          <w14:ligatures w14:val="none"/>
        </w:rPr>
        <w:t>Клуб је успешно реализовао све планиране активности у 2024. години. Редовно је извештавао надлежне органе о утрошку средстава, водио финансијско пословање транспарентно и у складу са прописима. Остварен је и значајан напредак у раду млађих категорија, што представља основу за даљи развој и унапређење клупских резултата у наредном периоду.</w:t>
      </w:r>
    </w:p>
    <w:p w14:paraId="64C18627" w14:textId="77777777" w:rsidR="00936012" w:rsidRPr="00936012" w:rsidRDefault="00000000" w:rsidP="0093601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1BF6BF5">
          <v:rect id="_x0000_i1028" style="width:0;height:1.5pt" o:hralign="center" o:hrstd="t" o:hr="t" fillcolor="#a0a0a0" stroked="f"/>
        </w:pict>
      </w:r>
    </w:p>
    <w:p w14:paraId="6F447AD4" w14:textId="67E37A0F" w:rsidR="00936012" w:rsidRPr="00936012" w:rsidRDefault="00936012" w:rsidP="0093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У Шапцу, 15. </w:t>
      </w:r>
      <w:r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септембра</w:t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2025.</w:t>
      </w:r>
      <w:r w:rsidRPr="0093601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360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Председник клуба:</w:t>
      </w:r>
      <w:r w:rsidRPr="00936012">
        <w:rPr>
          <w:rFonts w:ascii="Times New Roman" w:eastAsia="Times New Roman" w:hAnsi="Times New Roman" w:cs="Times New Roman"/>
          <w:kern w:val="0"/>
          <w14:ligatures w14:val="none"/>
        </w:rPr>
        <w:br/>
        <w:t>Марко Јовановић</w:t>
      </w:r>
      <w:r w:rsidRPr="00936012">
        <w:rPr>
          <w:rFonts w:ascii="Times New Roman" w:eastAsia="Times New Roman" w:hAnsi="Times New Roman" w:cs="Times New Roman"/>
          <w:kern w:val="0"/>
          <w14:ligatures w14:val="none"/>
        </w:rPr>
        <w:br/>
        <w:t>(потпис и печат)</w:t>
      </w:r>
    </w:p>
    <w:p w14:paraId="3AB3A406" w14:textId="77777777" w:rsidR="00FF5077" w:rsidRPr="00936012" w:rsidRDefault="00FF5077">
      <w:pPr>
        <w:rPr>
          <w:rFonts w:ascii="Times New Roman" w:hAnsi="Times New Roman" w:cs="Times New Roman"/>
        </w:rPr>
      </w:pPr>
    </w:p>
    <w:sectPr w:rsidR="00FF5077" w:rsidRPr="00936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2174C"/>
    <w:multiLevelType w:val="multilevel"/>
    <w:tmpl w:val="0DF6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3625D"/>
    <w:multiLevelType w:val="multilevel"/>
    <w:tmpl w:val="866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731255">
    <w:abstractNumId w:val="0"/>
  </w:num>
  <w:num w:numId="2" w16cid:durableId="63707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12"/>
    <w:rsid w:val="002A3B27"/>
    <w:rsid w:val="002B11F3"/>
    <w:rsid w:val="00601F03"/>
    <w:rsid w:val="006A15F2"/>
    <w:rsid w:val="00936012"/>
    <w:rsid w:val="00A12318"/>
    <w:rsid w:val="00EB2FDD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281F"/>
  <w15:chartTrackingRefBased/>
  <w15:docId w15:val="{52E19A5C-0588-4D29-84C1-55748810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0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0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0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0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2025-07-11T09:01:00Z</dcterms:created>
  <dcterms:modified xsi:type="dcterms:W3CDTF">2025-07-11T09:07:00Z</dcterms:modified>
</cp:coreProperties>
</file>